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49" w:rsidRDefault="00B01A49" w:rsidP="00B01A49">
      <w:pPr>
        <w:pStyle w:val="a3"/>
        <w:spacing w:before="1332" w:line="-300" w:lineRule="auto"/>
        <w:jc w:val="center"/>
        <w:rPr>
          <w:rFonts w:ascii="Courier New" w:hAnsi="Courier New"/>
          <w:spacing w:val="20"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781050" cy="97155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49" w:rsidRDefault="00B01A49" w:rsidP="00B01A49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  <w:sz w:val="25"/>
          <w:szCs w:val="25"/>
        </w:rPr>
      </w:pPr>
      <w:r>
        <w:rPr>
          <w:rFonts w:ascii="Times New Roman" w:hAnsi="Times New Roman"/>
          <w:b/>
          <w:spacing w:val="20"/>
          <w:sz w:val="25"/>
          <w:szCs w:val="25"/>
        </w:rPr>
        <w:t xml:space="preserve">СОБРАНИЕ </w:t>
      </w:r>
    </w:p>
    <w:p w:rsidR="00B01A49" w:rsidRDefault="00B01A49" w:rsidP="00B01A49">
      <w:pPr>
        <w:pStyle w:val="a3"/>
        <w:spacing w:line="252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pacing w:val="20"/>
          <w:sz w:val="25"/>
          <w:szCs w:val="25"/>
        </w:rPr>
        <w:t xml:space="preserve">ДЕПУТАТОВ </w:t>
      </w:r>
      <w:r>
        <w:rPr>
          <w:rFonts w:ascii="Times New Roman" w:hAnsi="Times New Roman"/>
          <w:b/>
          <w:sz w:val="25"/>
          <w:szCs w:val="25"/>
        </w:rPr>
        <w:t xml:space="preserve">РТИЩЕВСКОГО МУНИЦИПАЛЬНОГО РАЙОНА </w:t>
      </w:r>
    </w:p>
    <w:p w:rsidR="00B01A49" w:rsidRDefault="00B01A49" w:rsidP="00B01A49">
      <w:pPr>
        <w:pStyle w:val="a3"/>
        <w:spacing w:line="252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САРАТОВСКОЙ ОБЛАСТИ</w:t>
      </w:r>
    </w:p>
    <w:p w:rsidR="00B01A49" w:rsidRDefault="00FD36E6" w:rsidP="00B01A49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Courier New" w:hAnsi="Courier New"/>
          <w:b/>
          <w:spacing w:val="24"/>
          <w:sz w:val="25"/>
          <w:szCs w:val="25"/>
        </w:rPr>
      </w:pPr>
      <w:r w:rsidRPr="00FD36E6">
        <w:pict>
          <v:line id="_x0000_s1028" style="position:absolute;left:0;text-align:left;z-index:251657216" from="3.6pt,11.3pt" to="457.25pt,11.35pt" o:allowincell="f" strokeweight=".5pt"/>
        </w:pict>
      </w:r>
      <w:r w:rsidRPr="00FD36E6">
        <w:pict>
          <v:line id="_x0000_s1029" style="position:absolute;left:0;text-align:left;z-index:251658240" from="3.6pt,4.1pt" to="457.2pt,4.3pt" o:allowincell="f" strokeweight="2.5pt"/>
        </w:pict>
      </w:r>
    </w:p>
    <w:p w:rsidR="00B01A49" w:rsidRDefault="00B01A49" w:rsidP="00720A1D">
      <w:pPr>
        <w:ind w:firstLine="0"/>
        <w:rPr>
          <w:i/>
          <w:iCs/>
          <w:sz w:val="20"/>
          <w:szCs w:val="20"/>
        </w:rPr>
      </w:pPr>
    </w:p>
    <w:p w:rsidR="00B01A49" w:rsidRDefault="00B01A49" w:rsidP="00B01A49">
      <w:pPr>
        <w:rPr>
          <w:szCs w:val="28"/>
        </w:rPr>
      </w:pPr>
    </w:p>
    <w:p w:rsidR="00B01A49" w:rsidRDefault="00720A1D" w:rsidP="00720A1D">
      <w:pPr>
        <w:pStyle w:val="a7"/>
        <w:widowControl w:val="0"/>
        <w:tabs>
          <w:tab w:val="left" w:pos="708"/>
        </w:tabs>
        <w:rPr>
          <w:b/>
          <w:color w:val="000000"/>
          <w:spacing w:val="30"/>
          <w:szCs w:val="28"/>
        </w:rPr>
      </w:pPr>
      <w:r>
        <w:rPr>
          <w:b/>
          <w:color w:val="000000"/>
          <w:spacing w:val="30"/>
          <w:szCs w:val="28"/>
        </w:rPr>
        <w:t xml:space="preserve">                              </w:t>
      </w:r>
      <w:r w:rsidR="00B01A49">
        <w:rPr>
          <w:b/>
          <w:color w:val="000000"/>
          <w:spacing w:val="30"/>
          <w:szCs w:val="28"/>
        </w:rPr>
        <w:t xml:space="preserve">РЕШЕНИЕ </w:t>
      </w:r>
    </w:p>
    <w:p w:rsidR="00DF42D0" w:rsidRDefault="00DF42D0" w:rsidP="00DF42D0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720A1D">
        <w:rPr>
          <w:rFonts w:ascii="Times New Roman" w:hAnsi="Times New Roman"/>
          <w:b/>
          <w:color w:val="000000"/>
          <w:sz w:val="24"/>
          <w:szCs w:val="24"/>
        </w:rPr>
        <w:t>13 ноября</w:t>
      </w:r>
      <w:r>
        <w:rPr>
          <w:rFonts w:ascii="Times New Roman" w:hAnsi="Times New Roman"/>
          <w:b/>
          <w:color w:val="000000"/>
          <w:sz w:val="24"/>
          <w:szCs w:val="24"/>
        </w:rPr>
        <w:t>2020 года  №</w:t>
      </w:r>
      <w:r w:rsidR="00720A1D">
        <w:rPr>
          <w:rFonts w:ascii="Times New Roman" w:hAnsi="Times New Roman"/>
          <w:b/>
          <w:color w:val="000000"/>
          <w:sz w:val="24"/>
          <w:szCs w:val="24"/>
        </w:rPr>
        <w:t>70-405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42D0" w:rsidRDefault="00DF42D0" w:rsidP="00DF42D0">
      <w:pPr>
        <w:ind w:right="4435" w:firstLine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Шило-Голицынского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Ртищевского муниципального района от 11 марта 2013 года № 5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Шило-Голицынского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муниципального образования (часть территории – с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.Ш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ило-Голицыно) Ртищевского муниципального района Саратовской области»</w:t>
      </w:r>
    </w:p>
    <w:p w:rsidR="00DF42D0" w:rsidRDefault="00DF42D0" w:rsidP="00DF42D0">
      <w:pPr>
        <w:rPr>
          <w:rFonts w:ascii="Times New Roman" w:hAnsi="Times New Roman"/>
          <w:sz w:val="16"/>
          <w:szCs w:val="16"/>
        </w:rPr>
      </w:pPr>
    </w:p>
    <w:p w:rsidR="00DF42D0" w:rsidRPr="00DF42D0" w:rsidRDefault="00DF42D0" w:rsidP="00DF42D0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DF42D0">
        <w:rPr>
          <w:rFonts w:ascii="Times New Roman" w:hAnsi="Times New Roman" w:cs="Arial"/>
          <w:bCs/>
          <w:sz w:val="24"/>
          <w:szCs w:val="24"/>
        </w:rPr>
        <w:t>В соответствии</w:t>
      </w:r>
      <w:r w:rsidRPr="00DF42D0">
        <w:rPr>
          <w:rFonts w:ascii="Times New Roman" w:hAnsi="Times New Roman"/>
          <w:bCs/>
          <w:sz w:val="24"/>
          <w:szCs w:val="24"/>
        </w:rPr>
        <w:t xml:space="preserve"> </w:t>
      </w:r>
      <w:r w:rsidRPr="00DF42D0">
        <w:rPr>
          <w:rFonts w:ascii="Times New Roman" w:hAnsi="Times New Roman" w:cs="Arial"/>
          <w:bCs/>
          <w:sz w:val="24"/>
          <w:szCs w:val="24"/>
        </w:rPr>
        <w:t xml:space="preserve">с частью 4 статьи 14 </w:t>
      </w:r>
      <w:r w:rsidRPr="00DF42D0">
        <w:rPr>
          <w:rFonts w:ascii="Times New Roman" w:hAnsi="Times New Roman"/>
          <w:bCs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Градостроительным кодексом Российской Федерации, протоколом публичных слушаний и</w:t>
      </w:r>
      <w:r w:rsidRPr="00DF42D0">
        <w:rPr>
          <w:rFonts w:ascii="Times New Roman" w:hAnsi="Times New Roman" w:cs="Arial"/>
          <w:bCs/>
          <w:sz w:val="24"/>
          <w:szCs w:val="24"/>
        </w:rPr>
        <w:t xml:space="preserve"> заключением о результатах проведения публичных слушаний 9 сентября 2020 года по проекту внесения изменений в Правила землепользования и застройки территории </w:t>
      </w:r>
      <w:proofErr w:type="spellStart"/>
      <w:r w:rsidRPr="00DF42D0">
        <w:rPr>
          <w:rFonts w:ascii="Times New Roman" w:hAnsi="Times New Roman" w:cs="Arial"/>
          <w:bCs/>
          <w:sz w:val="24"/>
          <w:szCs w:val="24"/>
        </w:rPr>
        <w:t>Шило-Голицынского</w:t>
      </w:r>
      <w:proofErr w:type="spellEnd"/>
      <w:r w:rsidRPr="00DF42D0">
        <w:rPr>
          <w:rFonts w:ascii="Times New Roman" w:hAnsi="Times New Roman" w:cs="Arial"/>
          <w:bCs/>
          <w:sz w:val="24"/>
          <w:szCs w:val="24"/>
        </w:rPr>
        <w:t xml:space="preserve"> муниципального образования </w:t>
      </w:r>
      <w:r w:rsidRPr="00DF42D0">
        <w:rPr>
          <w:rFonts w:ascii="Times New Roman" w:hAnsi="Times New Roman"/>
          <w:bCs/>
          <w:sz w:val="24"/>
          <w:szCs w:val="24"/>
        </w:rPr>
        <w:t>(часть территории – с. Шило-Голицыно, с. Малиновка, пос</w:t>
      </w:r>
      <w:proofErr w:type="gramEnd"/>
      <w:r w:rsidRPr="00DF42D0">
        <w:rPr>
          <w:rFonts w:ascii="Times New Roman" w:hAnsi="Times New Roman"/>
          <w:bCs/>
          <w:sz w:val="24"/>
          <w:szCs w:val="24"/>
        </w:rPr>
        <w:t xml:space="preserve">. Красные Гривки, </w:t>
      </w:r>
      <w:proofErr w:type="spellStart"/>
      <w:r w:rsidRPr="00DF42D0">
        <w:rPr>
          <w:rFonts w:ascii="Times New Roman" w:hAnsi="Times New Roman"/>
          <w:bCs/>
          <w:sz w:val="24"/>
          <w:szCs w:val="24"/>
        </w:rPr>
        <w:t>с</w:t>
      </w:r>
      <w:proofErr w:type="gramStart"/>
      <w:r w:rsidRPr="00DF42D0">
        <w:rPr>
          <w:rFonts w:ascii="Times New Roman" w:hAnsi="Times New Roman"/>
          <w:bCs/>
          <w:sz w:val="24"/>
          <w:szCs w:val="24"/>
        </w:rPr>
        <w:t>.Е</w:t>
      </w:r>
      <w:proofErr w:type="gramEnd"/>
      <w:r w:rsidRPr="00DF42D0">
        <w:rPr>
          <w:rFonts w:ascii="Times New Roman" w:hAnsi="Times New Roman"/>
          <w:bCs/>
          <w:sz w:val="24"/>
          <w:szCs w:val="24"/>
        </w:rPr>
        <w:t>рышевка</w:t>
      </w:r>
      <w:proofErr w:type="spellEnd"/>
      <w:r w:rsidRPr="00DF42D0">
        <w:rPr>
          <w:rFonts w:ascii="Times New Roman" w:hAnsi="Times New Roman"/>
          <w:bCs/>
          <w:sz w:val="24"/>
          <w:szCs w:val="24"/>
        </w:rPr>
        <w:t>)</w:t>
      </w:r>
      <w:r w:rsidRPr="00DF42D0">
        <w:rPr>
          <w:rFonts w:ascii="Times New Roman" w:hAnsi="Times New Roman"/>
          <w:sz w:val="24"/>
          <w:szCs w:val="24"/>
        </w:rPr>
        <w:t xml:space="preserve"> </w:t>
      </w:r>
      <w:r w:rsidRPr="00DF42D0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DF42D0" w:rsidRDefault="00DF42D0" w:rsidP="00DF42D0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DF42D0" w:rsidRDefault="00DF42D0" w:rsidP="00DF42D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/>
          <w:bCs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Ртищевского муниципального района от 11 марта 2013 года №5 «Об утверждении Правил землепользования и застройки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Шило-Голицынского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 (часть территории – с. Шило-Голицыно) Ртищевского муниципального района Саратовской области» согласно приложению к настоящему решению</w:t>
      </w:r>
      <w:r>
        <w:rPr>
          <w:rFonts w:ascii="Times New Roman" w:hAnsi="Times New Roman"/>
          <w:sz w:val="24"/>
          <w:szCs w:val="24"/>
        </w:rPr>
        <w:t>.</w:t>
      </w:r>
    </w:p>
    <w:p w:rsidR="00DF42D0" w:rsidRDefault="00DF42D0" w:rsidP="00DF42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Интернет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42D0" w:rsidRDefault="00DF42D0" w:rsidP="00DF42D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F42D0" w:rsidRDefault="00DF42D0" w:rsidP="00DF4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DF42D0" w:rsidRDefault="00DF42D0" w:rsidP="00DF42D0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DF42D0" w:rsidRDefault="00DF42D0" w:rsidP="00DF42D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С.В. Макогон</w:t>
      </w:r>
    </w:p>
    <w:p w:rsidR="00001CDF" w:rsidRDefault="00001CDF" w:rsidP="00DF42D0">
      <w:pPr>
        <w:ind w:firstLine="0"/>
      </w:pPr>
    </w:p>
    <w:sectPr w:rsidR="00001CDF" w:rsidSect="00B01A4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D0"/>
    <w:rsid w:val="00001CDF"/>
    <w:rsid w:val="005F63E2"/>
    <w:rsid w:val="00720A1D"/>
    <w:rsid w:val="00B01A49"/>
    <w:rsid w:val="00D27A40"/>
    <w:rsid w:val="00DC37DC"/>
    <w:rsid w:val="00DF42D0"/>
    <w:rsid w:val="00F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F42D0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DF42D0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DF42D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DF42D0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2D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B01A4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eastAsia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B01A49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7</cp:revision>
  <cp:lastPrinted>2020-09-16T09:35:00Z</cp:lastPrinted>
  <dcterms:created xsi:type="dcterms:W3CDTF">2020-09-16T09:26:00Z</dcterms:created>
  <dcterms:modified xsi:type="dcterms:W3CDTF">2020-11-13T06:33:00Z</dcterms:modified>
</cp:coreProperties>
</file>